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BF" w:rsidRPr="00E361B5" w:rsidRDefault="007130BF" w:rsidP="007130B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val="ru-RU"/>
        </w:rPr>
        <w:drawing>
          <wp:anchor distT="0" distB="0" distL="114300" distR="114300" simplePos="0" relativeHeight="251659264" behindDoc="0" locked="1" layoutInCell="1" allowOverlap="1" wp14:anchorId="7CDE84F4" wp14:editId="7F9F88F6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0BF" w:rsidRPr="00E361B5" w:rsidRDefault="007130BF" w:rsidP="007130B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7130BF" w:rsidRPr="00E361B5" w:rsidRDefault="007130BF" w:rsidP="007130B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7130BF" w:rsidRPr="00E361B5" w:rsidRDefault="007130BF" w:rsidP="007130BF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7130BF" w:rsidRPr="006B27E1" w:rsidRDefault="007130BF" w:rsidP="007130BF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7130BF" w:rsidRPr="006B27E1" w:rsidRDefault="007130BF" w:rsidP="007130BF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7130BF" w:rsidRDefault="007130BF" w:rsidP="007130BF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7130BF" w:rsidRPr="00627A4E" w:rsidRDefault="007130BF" w:rsidP="007130BF">
      <w:pPr>
        <w:spacing w:after="0"/>
        <w:contextualSpacing/>
        <w:jc w:val="center"/>
      </w:pPr>
    </w:p>
    <w:p w:rsidR="007130BF" w:rsidRDefault="007130BF" w:rsidP="007130BF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7130BF" w:rsidRDefault="007130BF" w:rsidP="007130BF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7130BF" w:rsidRDefault="007130BF" w:rsidP="007130BF">
      <w:pPr>
        <w:spacing w:after="0"/>
        <w:ind w:firstLine="0"/>
        <w:contextualSpacing/>
        <w:rPr>
          <w:b/>
          <w:sz w:val="32"/>
          <w:szCs w:val="32"/>
        </w:rPr>
      </w:pPr>
      <w:r w:rsidRPr="007704FF">
        <w:rPr>
          <w:szCs w:val="28"/>
        </w:rPr>
        <w:t>від «</w:t>
      </w:r>
      <w:r>
        <w:rPr>
          <w:szCs w:val="28"/>
        </w:rPr>
        <w:t>06</w:t>
      </w:r>
      <w:r w:rsidRPr="007704FF">
        <w:rPr>
          <w:szCs w:val="28"/>
        </w:rPr>
        <w:t xml:space="preserve">» </w:t>
      </w:r>
      <w:r>
        <w:rPr>
          <w:szCs w:val="28"/>
        </w:rPr>
        <w:t>лютого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</w:t>
      </w:r>
      <w:r w:rsidR="00A23253">
        <w:rPr>
          <w:szCs w:val="28"/>
        </w:rPr>
        <w:t xml:space="preserve">                               </w:t>
      </w:r>
      <w:r w:rsidRPr="007704FF">
        <w:rPr>
          <w:szCs w:val="28"/>
        </w:rPr>
        <w:t xml:space="preserve">№ </w:t>
      </w:r>
      <w:r>
        <w:rPr>
          <w:szCs w:val="28"/>
        </w:rPr>
        <w:t>10</w:t>
      </w:r>
      <w:r w:rsidR="00A23253">
        <w:rPr>
          <w:szCs w:val="28"/>
        </w:rPr>
        <w:t>2</w:t>
      </w:r>
      <w:bookmarkStart w:id="0" w:name="_GoBack"/>
      <w:bookmarkEnd w:id="0"/>
    </w:p>
    <w:p w:rsidR="007130BF" w:rsidRPr="00D71E3D" w:rsidRDefault="007130BF" w:rsidP="007130BF">
      <w:pPr>
        <w:pStyle w:val="a3"/>
        <w:jc w:val="both"/>
        <w:rPr>
          <w:b/>
          <w:sz w:val="28"/>
          <w:szCs w:val="28"/>
        </w:rPr>
      </w:pPr>
      <w:r w:rsidRPr="00D71E3D">
        <w:rPr>
          <w:b/>
          <w:sz w:val="28"/>
          <w:szCs w:val="28"/>
        </w:rPr>
        <w:t xml:space="preserve">Про демонтаж рекламного засобу </w:t>
      </w:r>
      <w:r w:rsidRPr="00D71E3D">
        <w:rPr>
          <w:b/>
          <w:color w:val="1B1D1F"/>
          <w:sz w:val="28"/>
          <w:szCs w:val="28"/>
        </w:rPr>
        <w:t xml:space="preserve">за адресою: с. </w:t>
      </w:r>
      <w:proofErr w:type="spellStart"/>
      <w:r w:rsidRPr="00D71E3D">
        <w:rPr>
          <w:b/>
          <w:color w:val="1B1D1F"/>
          <w:sz w:val="28"/>
          <w:szCs w:val="28"/>
        </w:rPr>
        <w:t>Фонтанка</w:t>
      </w:r>
      <w:proofErr w:type="spellEnd"/>
      <w:r w:rsidRPr="00D71E3D">
        <w:rPr>
          <w:b/>
          <w:color w:val="1B1D1F"/>
          <w:sz w:val="28"/>
          <w:szCs w:val="28"/>
        </w:rPr>
        <w:t>, вул. Незалежності, 3</w:t>
      </w:r>
    </w:p>
    <w:p w:rsidR="007130BF" w:rsidRDefault="007130BF" w:rsidP="007130BF">
      <w:pPr>
        <w:spacing w:after="0"/>
        <w:rPr>
          <w:szCs w:val="28"/>
          <w:lang w:eastAsia="uk-UA"/>
        </w:rPr>
      </w:pPr>
      <w:r>
        <w:rPr>
          <w:szCs w:val="28"/>
        </w:rPr>
        <w:t>К</w:t>
      </w:r>
      <w:r w:rsidRPr="00B40876">
        <w:rPr>
          <w:szCs w:val="28"/>
        </w:rPr>
        <w:t xml:space="preserve">еруючись Законом України «Про рекламу», </w:t>
      </w:r>
      <w:r w:rsidRPr="003F4755">
        <w:rPr>
          <w:szCs w:val="28"/>
        </w:rPr>
        <w:t>Постанов</w:t>
      </w:r>
      <w:r>
        <w:rPr>
          <w:szCs w:val="28"/>
        </w:rPr>
        <w:t>ою</w:t>
      </w:r>
      <w:r w:rsidRPr="003F4755">
        <w:rPr>
          <w:szCs w:val="28"/>
        </w:rPr>
        <w:t xml:space="preserve"> Кабінету Міністрів України від 29.12.2003 року № 2067 «Про затвердження Типових правил розміщення зовнішньої реклами» </w:t>
      </w:r>
      <w:r>
        <w:rPr>
          <w:szCs w:val="28"/>
        </w:rPr>
        <w:t>(</w:t>
      </w:r>
      <w:r w:rsidRPr="003F4755">
        <w:rPr>
          <w:szCs w:val="28"/>
        </w:rPr>
        <w:t>із змінами</w:t>
      </w:r>
      <w:r w:rsidRPr="00C77D21">
        <w:rPr>
          <w:szCs w:val="28"/>
          <w:lang w:eastAsia="uk-UA"/>
        </w:rPr>
        <w:t xml:space="preserve">), статтею 30, пунктом 6 статті 59, пунктом 1 статті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 -</w:t>
      </w:r>
    </w:p>
    <w:p w:rsidR="007130BF" w:rsidRPr="0025273C" w:rsidRDefault="007130BF" w:rsidP="007130BF">
      <w:pPr>
        <w:pStyle w:val="a3"/>
        <w:ind w:firstLine="720"/>
        <w:jc w:val="center"/>
        <w:rPr>
          <w:sz w:val="28"/>
          <w:szCs w:val="28"/>
        </w:rPr>
      </w:pPr>
      <w:r w:rsidRPr="0025273C">
        <w:rPr>
          <w:rStyle w:val="a4"/>
          <w:sz w:val="28"/>
          <w:szCs w:val="28"/>
        </w:rPr>
        <w:t>В И Р І Ш И В:</w:t>
      </w:r>
    </w:p>
    <w:p w:rsidR="007130BF" w:rsidRDefault="007130BF" w:rsidP="007130BF">
      <w:pPr>
        <w:shd w:val="clear" w:color="auto" w:fill="FFFFFF"/>
        <w:spacing w:after="0"/>
        <w:ind w:firstLine="0"/>
        <w:rPr>
          <w:szCs w:val="28"/>
        </w:rPr>
      </w:pPr>
      <w:r w:rsidRPr="006A5B4E">
        <w:rPr>
          <w:color w:val="1B1D1F"/>
          <w:szCs w:val="28"/>
          <w:lang w:eastAsia="uk-UA"/>
        </w:rPr>
        <w:t>1.</w:t>
      </w:r>
      <w:r>
        <w:rPr>
          <w:color w:val="1B1D1F"/>
          <w:szCs w:val="28"/>
          <w:lang w:eastAsia="uk-UA"/>
        </w:rPr>
        <w:t xml:space="preserve"> </w:t>
      </w:r>
      <w:r w:rsidRPr="006A5B4E">
        <w:rPr>
          <w:color w:val="1B1D1F"/>
          <w:szCs w:val="28"/>
          <w:lang w:eastAsia="uk-UA"/>
        </w:rPr>
        <w:t xml:space="preserve">Провести демонтаж самовільно розміщеного рекламного засобу, розташованого за адресою: </w:t>
      </w:r>
      <w:r>
        <w:rPr>
          <w:color w:val="1B1D1F"/>
          <w:szCs w:val="28"/>
          <w:lang w:eastAsia="uk-UA"/>
        </w:rPr>
        <w:t xml:space="preserve">с. </w:t>
      </w:r>
      <w:proofErr w:type="spellStart"/>
      <w:r>
        <w:rPr>
          <w:color w:val="1B1D1F"/>
          <w:szCs w:val="28"/>
          <w:lang w:eastAsia="uk-UA"/>
        </w:rPr>
        <w:t>Фонтанка</w:t>
      </w:r>
      <w:proofErr w:type="spellEnd"/>
      <w:r>
        <w:rPr>
          <w:color w:val="1B1D1F"/>
          <w:szCs w:val="28"/>
          <w:lang w:eastAsia="uk-UA"/>
        </w:rPr>
        <w:t xml:space="preserve">, вул. Незалежності, 3. </w:t>
      </w:r>
    </w:p>
    <w:p w:rsidR="007130BF" w:rsidRPr="00111EC0" w:rsidRDefault="007130BF" w:rsidP="007130BF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szCs w:val="28"/>
          <w:lang w:eastAsia="uk-UA"/>
        </w:rPr>
        <w:t>2.</w:t>
      </w:r>
      <w:r w:rsidRPr="00111EC0">
        <w:rPr>
          <w:color w:val="1B1D1F"/>
          <w:szCs w:val="28"/>
          <w:lang w:eastAsia="uk-UA"/>
        </w:rPr>
        <w:t xml:space="preserve"> Доручити КП «Надія» </w:t>
      </w:r>
      <w:proofErr w:type="spellStart"/>
      <w:r w:rsidRPr="00111EC0">
        <w:rPr>
          <w:color w:val="1B1D1F"/>
          <w:szCs w:val="28"/>
          <w:lang w:eastAsia="uk-UA"/>
        </w:rPr>
        <w:t>Фонтанської</w:t>
      </w:r>
      <w:proofErr w:type="spellEnd"/>
      <w:r w:rsidRPr="00111EC0">
        <w:rPr>
          <w:color w:val="1B1D1F"/>
          <w:szCs w:val="28"/>
          <w:lang w:eastAsia="uk-UA"/>
        </w:rPr>
        <w:t xml:space="preserve"> сільської ради</w:t>
      </w:r>
      <w:r>
        <w:rPr>
          <w:color w:val="1B1D1F"/>
          <w:szCs w:val="28"/>
          <w:lang w:eastAsia="uk-UA"/>
        </w:rPr>
        <w:t xml:space="preserve"> Одеського району Одеської області</w:t>
      </w:r>
      <w:r w:rsidRPr="00111EC0">
        <w:rPr>
          <w:color w:val="1B1D1F"/>
          <w:szCs w:val="28"/>
          <w:lang w:eastAsia="uk-UA"/>
        </w:rPr>
        <w:t>:</w:t>
      </w:r>
      <w:r w:rsidRPr="00111EC0">
        <w:rPr>
          <w:color w:val="1B1D1F"/>
          <w:szCs w:val="28"/>
          <w:lang w:eastAsia="uk-UA"/>
        </w:rPr>
        <w:br/>
      </w:r>
      <w:r>
        <w:rPr>
          <w:color w:val="1B1D1F"/>
          <w:szCs w:val="28"/>
          <w:lang w:eastAsia="uk-UA"/>
        </w:rPr>
        <w:t>2</w:t>
      </w:r>
      <w:r w:rsidRPr="00111EC0">
        <w:rPr>
          <w:color w:val="1B1D1F"/>
          <w:szCs w:val="28"/>
          <w:lang w:eastAsia="uk-UA"/>
        </w:rPr>
        <w:t>.1. Вжити заход</w:t>
      </w:r>
      <w:r>
        <w:rPr>
          <w:color w:val="1B1D1F"/>
          <w:szCs w:val="28"/>
          <w:lang w:eastAsia="uk-UA"/>
        </w:rPr>
        <w:t>ів з демонтажу рекламного засобу, зазначеного</w:t>
      </w:r>
      <w:r w:rsidRPr="00111EC0">
        <w:rPr>
          <w:color w:val="1B1D1F"/>
          <w:szCs w:val="28"/>
          <w:lang w:eastAsia="uk-UA"/>
        </w:rPr>
        <w:t xml:space="preserve"> у пункті 1 цього рішення.</w:t>
      </w:r>
    </w:p>
    <w:p w:rsidR="007130BF" w:rsidRPr="00111EC0" w:rsidRDefault="007130BF" w:rsidP="007130BF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color w:val="1B1D1F"/>
          <w:szCs w:val="28"/>
          <w:lang w:eastAsia="uk-UA"/>
        </w:rPr>
        <w:t>2</w:t>
      </w:r>
      <w:r w:rsidRPr="00111EC0">
        <w:rPr>
          <w:color w:val="1B1D1F"/>
          <w:szCs w:val="28"/>
          <w:lang w:eastAsia="uk-UA"/>
        </w:rPr>
        <w:t xml:space="preserve">.2. Забезпечити </w:t>
      </w:r>
      <w:r>
        <w:rPr>
          <w:color w:val="1B1D1F"/>
          <w:szCs w:val="28"/>
          <w:lang w:eastAsia="uk-UA"/>
        </w:rPr>
        <w:t xml:space="preserve">дотримання </w:t>
      </w:r>
      <w:r w:rsidRPr="00111EC0">
        <w:rPr>
          <w:color w:val="1B1D1F"/>
          <w:szCs w:val="28"/>
          <w:lang w:eastAsia="uk-UA"/>
        </w:rPr>
        <w:t>громадськ</w:t>
      </w:r>
      <w:r>
        <w:rPr>
          <w:color w:val="1B1D1F"/>
          <w:szCs w:val="28"/>
          <w:lang w:eastAsia="uk-UA"/>
        </w:rPr>
        <w:t>ого порядку</w:t>
      </w:r>
      <w:r w:rsidRPr="00111EC0">
        <w:rPr>
          <w:color w:val="1B1D1F"/>
          <w:szCs w:val="28"/>
          <w:lang w:eastAsia="uk-UA"/>
        </w:rPr>
        <w:t xml:space="preserve"> під</w:t>
      </w:r>
      <w:r>
        <w:rPr>
          <w:color w:val="1B1D1F"/>
          <w:szCs w:val="28"/>
          <w:lang w:eastAsia="uk-UA"/>
        </w:rPr>
        <w:t xml:space="preserve"> час демонтажу рекламної конструкції</w:t>
      </w:r>
      <w:r w:rsidRPr="00111EC0">
        <w:rPr>
          <w:color w:val="1B1D1F"/>
          <w:szCs w:val="28"/>
          <w:lang w:eastAsia="uk-UA"/>
        </w:rPr>
        <w:t>.</w:t>
      </w:r>
    </w:p>
    <w:p w:rsidR="007130BF" w:rsidRPr="00111EC0" w:rsidRDefault="007130BF" w:rsidP="007130BF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>
        <w:rPr>
          <w:color w:val="1B1D1F"/>
          <w:szCs w:val="28"/>
          <w:lang w:eastAsia="uk-UA"/>
        </w:rPr>
        <w:t>3</w:t>
      </w:r>
      <w:r w:rsidRPr="00111EC0">
        <w:rPr>
          <w:color w:val="1B1D1F"/>
          <w:szCs w:val="28"/>
          <w:lang w:eastAsia="uk-UA"/>
        </w:rPr>
        <w:t xml:space="preserve">. Контроль за виконанням цього рішення покласти на першого заступника </w:t>
      </w:r>
      <w:r>
        <w:rPr>
          <w:color w:val="1B1D1F"/>
          <w:szCs w:val="28"/>
          <w:lang w:eastAsia="uk-UA"/>
        </w:rPr>
        <w:t>сільського</w:t>
      </w:r>
      <w:r w:rsidRPr="00111EC0">
        <w:rPr>
          <w:color w:val="1B1D1F"/>
          <w:szCs w:val="28"/>
          <w:lang w:eastAsia="uk-UA"/>
        </w:rPr>
        <w:t xml:space="preserve"> голови</w:t>
      </w:r>
      <w:r>
        <w:rPr>
          <w:color w:val="1B1D1F"/>
          <w:szCs w:val="28"/>
          <w:lang w:eastAsia="uk-UA"/>
        </w:rPr>
        <w:t>.</w:t>
      </w:r>
      <w:r w:rsidRPr="00111EC0">
        <w:rPr>
          <w:color w:val="1B1D1F"/>
          <w:szCs w:val="28"/>
          <w:lang w:eastAsia="uk-UA"/>
        </w:rPr>
        <w:t xml:space="preserve"> </w:t>
      </w:r>
    </w:p>
    <w:p w:rsidR="007130BF" w:rsidRDefault="007130BF" w:rsidP="007130BF">
      <w:pPr>
        <w:shd w:val="clear" w:color="auto" w:fill="FFFFFF"/>
        <w:spacing w:after="390"/>
        <w:ind w:firstLine="0"/>
        <w:rPr>
          <w:color w:val="1B1D1F"/>
          <w:szCs w:val="28"/>
          <w:lang w:eastAsia="uk-UA"/>
        </w:rPr>
      </w:pPr>
    </w:p>
    <w:p w:rsidR="007130BF" w:rsidRPr="00111EC0" w:rsidRDefault="007130BF" w:rsidP="007130BF">
      <w:pPr>
        <w:shd w:val="clear" w:color="auto" w:fill="FFFFFF"/>
        <w:spacing w:after="390"/>
        <w:ind w:firstLine="0"/>
        <w:rPr>
          <w:color w:val="1B1D1F"/>
          <w:szCs w:val="28"/>
          <w:lang w:eastAsia="uk-UA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EF5A2C" w:rsidRDefault="00EF5A2C"/>
    <w:sectPr w:rsidR="00EF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5B"/>
    <w:rsid w:val="005055AE"/>
    <w:rsid w:val="007130BF"/>
    <w:rsid w:val="00A23253"/>
    <w:rsid w:val="00B75D5B"/>
    <w:rsid w:val="00E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BF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0BF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130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BF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0BF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130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Bondarenko</cp:lastModifiedBy>
  <cp:revision>4</cp:revision>
  <dcterms:created xsi:type="dcterms:W3CDTF">2026-02-11T09:11:00Z</dcterms:created>
  <dcterms:modified xsi:type="dcterms:W3CDTF">2026-02-26T09:18:00Z</dcterms:modified>
</cp:coreProperties>
</file>